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BD" w:rsidRDefault="006A3549" w:rsidP="00CE0A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Урок № 7. </w:t>
      </w:r>
      <w:bookmarkStart w:id="0" w:name="_GoBack"/>
      <w:bookmarkEnd w:id="0"/>
      <w:r w:rsidR="00CE0A25" w:rsidRPr="00CE0A25">
        <w:rPr>
          <w:rFonts w:ascii="Times New Roman" w:hAnsi="Times New Roman" w:cs="Times New Roman"/>
          <w:b/>
          <w:sz w:val="32"/>
          <w:szCs w:val="32"/>
          <w:u w:val="single"/>
        </w:rPr>
        <w:t>Тональность Си-мажор</w:t>
      </w:r>
    </w:p>
    <w:p w:rsidR="00CE0A25" w:rsidRDefault="00CE0A25" w:rsidP="00CE0A25">
      <w:pPr>
        <w:pStyle w:val="Default"/>
        <w:rPr>
          <w:color w:val="202122"/>
          <w:sz w:val="28"/>
          <w:szCs w:val="28"/>
          <w:shd w:val="clear" w:color="auto" w:fill="FFFFFF"/>
        </w:rPr>
      </w:pPr>
      <w:r w:rsidRPr="00CE0A25">
        <w:rPr>
          <w:b/>
          <w:bCs/>
          <w:color w:val="202122"/>
          <w:sz w:val="28"/>
          <w:szCs w:val="28"/>
          <w:shd w:val="clear" w:color="auto" w:fill="FFFFFF"/>
        </w:rPr>
        <w:t>Си мажор</w:t>
      </w:r>
      <w:r w:rsidRPr="00CE0A25">
        <w:rPr>
          <w:color w:val="202122"/>
          <w:sz w:val="28"/>
          <w:szCs w:val="28"/>
          <w:shd w:val="clear" w:color="auto" w:fill="FFFFFF"/>
        </w:rPr>
        <w:t> (H-</w:t>
      </w:r>
      <w:proofErr w:type="spellStart"/>
      <w:r w:rsidRPr="00CE0A25">
        <w:rPr>
          <w:color w:val="202122"/>
          <w:sz w:val="28"/>
          <w:szCs w:val="28"/>
          <w:shd w:val="clear" w:color="auto" w:fill="FFFFFF"/>
        </w:rPr>
        <w:t>dur</w:t>
      </w:r>
      <w:proofErr w:type="spellEnd"/>
      <w:r w:rsidRPr="00CE0A25">
        <w:rPr>
          <w:color w:val="202122"/>
          <w:sz w:val="28"/>
          <w:szCs w:val="28"/>
          <w:shd w:val="clear" w:color="auto" w:fill="FFFFFF"/>
        </w:rPr>
        <w:t>) — мажорная </w:t>
      </w:r>
      <w:hyperlink r:id="rId6" w:tooltip="Тональность" w:history="1">
        <w:r w:rsidRPr="00CE0A25">
          <w:rPr>
            <w:rStyle w:val="a3"/>
            <w:color w:val="0B0080"/>
            <w:sz w:val="28"/>
            <w:szCs w:val="28"/>
            <w:u w:val="none"/>
            <w:shd w:val="clear" w:color="auto" w:fill="FFFFFF"/>
          </w:rPr>
          <w:t>тональность</w:t>
        </w:r>
      </w:hyperlink>
      <w:r w:rsidRPr="00CE0A25">
        <w:rPr>
          <w:color w:val="202122"/>
          <w:sz w:val="28"/>
          <w:szCs w:val="28"/>
          <w:shd w:val="clear" w:color="auto" w:fill="FFFFFF"/>
        </w:rPr>
        <w:t> с тоникой </w:t>
      </w:r>
      <w:r w:rsidRPr="00CE0A25">
        <w:rPr>
          <w:i/>
          <w:iCs/>
          <w:color w:val="202122"/>
          <w:sz w:val="28"/>
          <w:szCs w:val="28"/>
          <w:shd w:val="clear" w:color="auto" w:fill="FFFFFF"/>
        </w:rPr>
        <w:t>си</w:t>
      </w:r>
      <w:r w:rsidRPr="00CE0A25">
        <w:rPr>
          <w:color w:val="202122"/>
          <w:sz w:val="28"/>
          <w:szCs w:val="28"/>
          <w:shd w:val="clear" w:color="auto" w:fill="FFFFFF"/>
        </w:rPr>
        <w:t>. Имеет пять диезов при ключе (</w:t>
      </w:r>
      <w:r>
        <w:rPr>
          <w:sz w:val="28"/>
          <w:szCs w:val="28"/>
        </w:rPr>
        <w:t>фа-диез, до-диез, соль-диез, ре-диез, ля-диез.</w:t>
      </w:r>
      <w:r w:rsidRPr="00CE0A25">
        <w:rPr>
          <w:color w:val="202122"/>
          <w:sz w:val="28"/>
          <w:szCs w:val="28"/>
          <w:shd w:val="clear" w:color="auto" w:fill="FFFFFF"/>
        </w:rPr>
        <w:t>).</w:t>
      </w:r>
      <w:r>
        <w:rPr>
          <w:color w:val="202122"/>
          <w:sz w:val="28"/>
          <w:szCs w:val="28"/>
          <w:shd w:val="clear" w:color="auto" w:fill="FFFFFF"/>
        </w:rPr>
        <w:t xml:space="preserve"> </w:t>
      </w:r>
    </w:p>
    <w:p w:rsidR="00CE0A25" w:rsidRDefault="00CE0A25" w:rsidP="00CE0A25">
      <w:pPr>
        <w:pStyle w:val="Default"/>
        <w:rPr>
          <w:color w:val="202122"/>
          <w:sz w:val="28"/>
          <w:szCs w:val="28"/>
          <w:shd w:val="clear" w:color="auto" w:fill="FFFFFF"/>
        </w:rPr>
      </w:pPr>
    </w:p>
    <w:p w:rsidR="00CE0A25" w:rsidRDefault="00CE0A25" w:rsidP="00CE0A25">
      <w:pPr>
        <w:pStyle w:val="Default"/>
        <w:rPr>
          <w:color w:val="202122"/>
          <w:sz w:val="28"/>
          <w:szCs w:val="28"/>
          <w:u w:val="single"/>
          <w:shd w:val="clear" w:color="auto" w:fill="FFFFFF"/>
        </w:rPr>
      </w:pPr>
      <w:r w:rsidRPr="00CE0A25">
        <w:rPr>
          <w:color w:val="202122"/>
          <w:sz w:val="28"/>
          <w:szCs w:val="28"/>
          <w:u w:val="single"/>
          <w:shd w:val="clear" w:color="auto" w:fill="FFFFFF"/>
        </w:rPr>
        <w:t>Гамма:</w:t>
      </w:r>
    </w:p>
    <w:p w:rsidR="00CE0A25" w:rsidRPr="00CE0A25" w:rsidRDefault="00CE0A25" w:rsidP="00CE0A25">
      <w:pPr>
        <w:pStyle w:val="Default"/>
        <w:rPr>
          <w:sz w:val="28"/>
          <w:szCs w:val="28"/>
          <w:u w:val="single"/>
        </w:rPr>
      </w:pPr>
    </w:p>
    <w:p w:rsidR="00CE0A25" w:rsidRDefault="00CE0A25" w:rsidP="00CE0A25">
      <w:pPr>
        <w:pStyle w:val="Default"/>
      </w:pPr>
      <w:r>
        <w:t xml:space="preserve"> </w:t>
      </w:r>
      <w:r w:rsidRPr="00CE0A25">
        <w:rPr>
          <w:noProof/>
          <w:shd w:val="clear" w:color="auto" w:fill="948A54" w:themeFill="background2" w:themeFillShade="80"/>
          <w:lang w:eastAsia="ru-RU"/>
        </w:rPr>
        <w:drawing>
          <wp:inline distT="0" distB="0" distL="0" distR="0" wp14:anchorId="241C6590" wp14:editId="70710A05">
            <wp:extent cx="5534025" cy="20461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04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A25" w:rsidRDefault="00CE0A25" w:rsidP="00CE0A25">
      <w:pPr>
        <w:pStyle w:val="Default"/>
      </w:pPr>
    </w:p>
    <w:p w:rsidR="00CE0A25" w:rsidRDefault="00CE0A25" w:rsidP="00CE0A25">
      <w:pPr>
        <w:pStyle w:val="Default"/>
        <w:jc w:val="center"/>
        <w:rPr>
          <w:b/>
          <w:sz w:val="32"/>
          <w:szCs w:val="32"/>
          <w:u w:val="single"/>
        </w:rPr>
      </w:pPr>
      <w:r w:rsidRPr="00CE0A25">
        <w:rPr>
          <w:b/>
          <w:sz w:val="32"/>
          <w:szCs w:val="32"/>
          <w:u w:val="single"/>
        </w:rPr>
        <w:t>Тональность соль-диез минор</w:t>
      </w:r>
    </w:p>
    <w:p w:rsidR="00CE0A25" w:rsidRDefault="00CE0A25" w:rsidP="00CE0A25">
      <w:pPr>
        <w:pStyle w:val="Default"/>
      </w:pPr>
    </w:p>
    <w:p w:rsidR="00CE0A25" w:rsidRPr="00CE0A25" w:rsidRDefault="00CE0A25" w:rsidP="00CE0A25">
      <w:pPr>
        <w:pStyle w:val="Default"/>
        <w:rPr>
          <w:color w:val="auto"/>
          <w:sz w:val="28"/>
          <w:szCs w:val="28"/>
        </w:rPr>
      </w:pPr>
      <w:r>
        <w:t xml:space="preserve"> </w:t>
      </w:r>
      <w:r>
        <w:rPr>
          <w:b/>
          <w:bCs/>
          <w:color w:val="FF0000"/>
          <w:sz w:val="28"/>
          <w:szCs w:val="28"/>
        </w:rPr>
        <w:tab/>
      </w:r>
      <w:r w:rsidRPr="00CE0A25">
        <w:rPr>
          <w:bCs/>
          <w:color w:val="auto"/>
          <w:sz w:val="28"/>
          <w:szCs w:val="28"/>
        </w:rPr>
        <w:t xml:space="preserve">Параллельная тональность к Си мажору – соль-диез минор, имеет 5 диезов при ключе. </w:t>
      </w:r>
    </w:p>
    <w:p w:rsidR="00CE0A25" w:rsidRDefault="00CE0A25" w:rsidP="00CE0A2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построении гармонического минора, необходимо повысить VII ступень. </w:t>
      </w:r>
    </w:p>
    <w:p w:rsidR="00CE0A25" w:rsidRDefault="00CE0A25" w:rsidP="00CE0A2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данной тональности VII ступень – это нота фа-диез. Чтобы повысить ноту с диезом используют специальный знак – дубль-диез, который повышает ноту на тон (пишется как крестик перед нотой). </w:t>
      </w:r>
    </w:p>
    <w:p w:rsidR="00CE0A25" w:rsidRDefault="00CE0A25" w:rsidP="00CE0A25">
      <w:pPr>
        <w:pStyle w:val="Default"/>
        <w:ind w:firstLine="708"/>
        <w:rPr>
          <w:color w:val="auto"/>
          <w:sz w:val="28"/>
          <w:szCs w:val="28"/>
        </w:rPr>
      </w:pPr>
      <w:r w:rsidRPr="00CE0A25">
        <w:rPr>
          <w:color w:val="auto"/>
          <w:sz w:val="28"/>
          <w:szCs w:val="28"/>
        </w:rPr>
        <w:t xml:space="preserve">Важно не забывать, что все аккорды Доминантовой группы и тритоны строятся в гармоническом миноре и в них обязательно входит VII ступень, которую необходимо повышать дубль-диезом! </w:t>
      </w:r>
    </w:p>
    <w:p w:rsidR="00CE0A25" w:rsidRPr="00CE0A25" w:rsidRDefault="00CE0A25" w:rsidP="00CE0A25">
      <w:pPr>
        <w:pStyle w:val="Default"/>
        <w:ind w:firstLine="708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857875" cy="1190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0D5" w:rsidRPr="005870D5" w:rsidRDefault="005870D5" w:rsidP="005870D5">
      <w:pPr>
        <w:pStyle w:val="Default"/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3E4227EB" wp14:editId="0B023E03">
            <wp:extent cx="5940425" cy="81638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0D5">
        <w:rPr>
          <w:sz w:val="28"/>
          <w:szCs w:val="28"/>
        </w:rPr>
        <w:t xml:space="preserve"> </w:t>
      </w:r>
      <w:r>
        <w:rPr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 wp14:anchorId="7011B22F" wp14:editId="71ED9EA5">
            <wp:extent cx="5940425" cy="82973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0D5">
        <w:t xml:space="preserve"> </w:t>
      </w:r>
    </w:p>
    <w:p w:rsidR="005870D5" w:rsidRPr="005870D5" w:rsidRDefault="005870D5" w:rsidP="005870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70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0D5">
        <w:rPr>
          <w:rFonts w:ascii="Times New Roman" w:hAnsi="Times New Roman" w:cs="Times New Roman"/>
          <w:color w:val="FF0000"/>
          <w:sz w:val="28"/>
          <w:szCs w:val="28"/>
        </w:rPr>
        <w:t xml:space="preserve">Важно </w:t>
      </w:r>
      <w:r w:rsidRPr="005870D5">
        <w:rPr>
          <w:rFonts w:ascii="Times New Roman" w:hAnsi="Times New Roman" w:cs="Times New Roman"/>
          <w:sz w:val="28"/>
          <w:szCs w:val="28"/>
        </w:rPr>
        <w:t xml:space="preserve">не забывать, что все аккорды Доминантовой группы и тритоны строятся в гармоническом миноре и в них обязательно входит VII ступень, которую необходимо повышать дубль-диезом! </w:t>
      </w:r>
    </w:p>
    <w:p w:rsidR="00CE0A25" w:rsidRPr="005870D5" w:rsidRDefault="00CE0A25" w:rsidP="005870D5">
      <w:pPr>
        <w:pStyle w:val="Default"/>
        <w:rPr>
          <w:color w:val="auto"/>
          <w:sz w:val="28"/>
          <w:szCs w:val="28"/>
        </w:rPr>
      </w:pPr>
    </w:p>
    <w:sectPr w:rsidR="00CE0A25" w:rsidRPr="0058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25"/>
    <w:rsid w:val="005870D5"/>
    <w:rsid w:val="006A3549"/>
    <w:rsid w:val="00723D25"/>
    <w:rsid w:val="00CE0A25"/>
    <w:rsid w:val="00D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A25"/>
    <w:rPr>
      <w:color w:val="0000FF"/>
      <w:u w:val="single"/>
    </w:rPr>
  </w:style>
  <w:style w:type="paragraph" w:customStyle="1" w:styleId="Default">
    <w:name w:val="Default"/>
    <w:rsid w:val="00CE0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A25"/>
    <w:rPr>
      <w:color w:val="0000FF"/>
      <w:u w:val="single"/>
    </w:rPr>
  </w:style>
  <w:style w:type="paragraph" w:customStyle="1" w:styleId="Default">
    <w:name w:val="Default"/>
    <w:rsid w:val="00CE0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2%D0%BE%D0%BD%D0%B0%D0%BB%D1%8C%D0%BD%D0%BE%D1%81%D1%82%D1%8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5AD8-0424-4644-87E2-3E3ECAEB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2020-11-25T15:44:00Z</dcterms:created>
  <dcterms:modified xsi:type="dcterms:W3CDTF">2020-11-25T16:11:00Z</dcterms:modified>
</cp:coreProperties>
</file>