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34D" w:rsidRDefault="002D1A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задание по теме: «Построение и разрешение ум</w:t>
      </w: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звука»:</w:t>
      </w:r>
    </w:p>
    <w:p w:rsidR="002D1A4A" w:rsidRDefault="002D1A4A" w:rsidP="002D1A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Построить и разрешить ум</w:t>
      </w: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звука «соль-диез» и звука «си».</w:t>
      </w:r>
    </w:p>
    <w:p w:rsidR="002D1A4A" w:rsidRDefault="002D1A4A" w:rsidP="002D1A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Выучить одноголосный №376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Балакирев</w:t>
      </w:r>
      <w:proofErr w:type="spellEnd"/>
      <w:r>
        <w:rPr>
          <w:rFonts w:ascii="Times New Roman" w:hAnsi="Times New Roman" w:cs="Times New Roman"/>
          <w:sz w:val="24"/>
          <w:szCs w:val="24"/>
        </w:rPr>
        <w:t>. «Мне ли, молодцу».</w:t>
      </w:r>
    </w:p>
    <w:p w:rsidR="002D1A4A" w:rsidRPr="002D1A4A" w:rsidRDefault="002D1A4A" w:rsidP="002D1A4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1496245"/>
            <wp:effectExtent l="19050" t="0" r="3175" b="0"/>
            <wp:docPr id="1" name="Рисунок 1" descr="https://sun9-44.userapi.com/impg/CMsGNj31xVVeihltKrj6m40EuN7nxlRdggRYDg/lZ52pzuqhU8.jpg?size=1280x322&amp;quality=96&amp;sign=c5b6522ef24482c70674651665bdf44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4.userapi.com/impg/CMsGNj31xVVeihltKrj6m40EuN7nxlRdggRYDg/lZ52pzuqhU8.jpg?size=1280x322&amp;quality=96&amp;sign=c5b6522ef24482c70674651665bdf448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9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1A4A" w:rsidRPr="002D1A4A" w:rsidSect="004D7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459A6"/>
    <w:multiLevelType w:val="hybridMultilevel"/>
    <w:tmpl w:val="7358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D1A4A"/>
    <w:rsid w:val="002D1A4A"/>
    <w:rsid w:val="004D7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A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Сенсей ШИ</dc:creator>
  <cp:keywords/>
  <dc:description/>
  <cp:lastModifiedBy>Сенсей ШИ</cp:lastModifiedBy>
  <cp:revision>2</cp:revision>
  <dcterms:created xsi:type="dcterms:W3CDTF">2022-02-15T11:23:00Z</dcterms:created>
  <dcterms:modified xsi:type="dcterms:W3CDTF">2022-02-15T11:31:00Z</dcterms:modified>
</cp:coreProperties>
</file>